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91B7" w14:textId="77777777" w:rsidR="005B1183" w:rsidRPr="005B1183" w:rsidRDefault="005B1183" w:rsidP="005B1183">
      <w:pPr>
        <w:spacing w:line="240" w:lineRule="auto"/>
        <w:contextualSpacing/>
        <w:rPr>
          <w:noProof/>
        </w:rPr>
      </w:pPr>
    </w:p>
    <w:p w14:paraId="2DE4D6F3" w14:textId="4BADA2D7" w:rsidR="00C816F4" w:rsidRPr="00FF1C0C" w:rsidRDefault="00FF1C0C">
      <w:pPr>
        <w:rPr>
          <w:b/>
          <w:bCs/>
          <w:sz w:val="24"/>
          <w:szCs w:val="24"/>
        </w:rPr>
      </w:pPr>
      <w:r>
        <w:rPr>
          <w:noProof/>
        </w:rPr>
        <w:drawing>
          <wp:inline distT="0" distB="0" distL="0" distR="0" wp14:anchorId="5F4CF190" wp14:editId="60F828DA">
            <wp:extent cx="2331720" cy="1554480"/>
            <wp:effectExtent l="0" t="0" r="0" b="7620"/>
            <wp:docPr id="746088288" name="Picture 1" descr="Medium shot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88288" name="Picture 1" descr="Medium shot of a person smiling&#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1720" cy="1554480"/>
                    </a:xfrm>
                    <a:prstGeom prst="rect">
                      <a:avLst/>
                    </a:prstGeom>
                  </pic:spPr>
                </pic:pic>
              </a:graphicData>
            </a:graphic>
          </wp:inline>
        </w:drawing>
      </w:r>
      <w:r w:rsidR="005B1183" w:rsidRPr="00FF1C0C">
        <w:rPr>
          <w:sz w:val="24"/>
          <w:szCs w:val="24"/>
        </w:rPr>
        <w:t>Lisa </w:t>
      </w:r>
      <w:proofErr w:type="spellStart"/>
      <w:r w:rsidR="005B1183" w:rsidRPr="00FF1C0C">
        <w:rPr>
          <w:sz w:val="24"/>
          <w:szCs w:val="24"/>
        </w:rPr>
        <w:t>Reshaur</w:t>
      </w:r>
      <w:proofErr w:type="spellEnd"/>
      <w:r w:rsidR="005B1183" w:rsidRPr="00FF1C0C">
        <w:rPr>
          <w:sz w:val="24"/>
          <w:szCs w:val="24"/>
        </w:rPr>
        <w:t>, Ph.D.</w:t>
      </w:r>
      <w:r w:rsidRPr="00FF1C0C">
        <w:rPr>
          <w:sz w:val="24"/>
          <w:szCs w:val="24"/>
        </w:rPr>
        <w:t xml:space="preserve">, </w:t>
      </w:r>
      <w:r w:rsidR="005B1183" w:rsidRPr="00FF1C0C">
        <w:rPr>
          <w:sz w:val="24"/>
          <w:szCs w:val="24"/>
        </w:rPr>
        <w:t>Vice President of Risk and Resilience</w:t>
      </w:r>
      <w:r w:rsidRPr="00FF1C0C">
        <w:rPr>
          <w:sz w:val="24"/>
          <w:szCs w:val="24"/>
        </w:rPr>
        <w:t>, Microsoft</w:t>
      </w:r>
      <w:r w:rsidR="005B1183" w:rsidRPr="00FF1C0C">
        <w:rPr>
          <w:sz w:val="24"/>
          <w:szCs w:val="24"/>
        </w:rPr>
        <w:t>. She leads a global team driving Enterprise Resilience, Crisis Management and Security Risk Management &amp; Compliance including supplier security. In the past few years, she has been driving Microsoft’s response to COVID-19 and the Wars in Ukraine and the Middle East, driving a globally consistent crisis response across 90+ countries. Her team is focused on driving efficiency in risk and resilience through better data analytics and automation. Prior to joining Microsoft, Lisa worked for PricewaterhouseCoopers where she spent 14 years designing and building risk and controls programs for companies around the globe. Lisa earned her Ph.D. at the University of Delaware where she studied at the Disaster Research Center and focused on group and organizational behavior in disasters.</w:t>
      </w:r>
    </w:p>
    <w:sectPr w:rsidR="00C816F4" w:rsidRPr="00FF1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83"/>
    <w:rsid w:val="00514B76"/>
    <w:rsid w:val="005B1183"/>
    <w:rsid w:val="00BE231F"/>
    <w:rsid w:val="00C816F4"/>
    <w:rsid w:val="00FF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6DFE"/>
  <w15:chartTrackingRefBased/>
  <w15:docId w15:val="{BD7189D4-8CFE-4686-8939-28C4BCD7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1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11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11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11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11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1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1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11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11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11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1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183"/>
    <w:rPr>
      <w:rFonts w:eastAsiaTheme="majorEastAsia" w:cstheme="majorBidi"/>
      <w:color w:val="272727" w:themeColor="text1" w:themeTint="D8"/>
    </w:rPr>
  </w:style>
  <w:style w:type="paragraph" w:styleId="Title">
    <w:name w:val="Title"/>
    <w:basedOn w:val="Normal"/>
    <w:next w:val="Normal"/>
    <w:link w:val="TitleChar"/>
    <w:uiPriority w:val="10"/>
    <w:qFormat/>
    <w:rsid w:val="005B1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183"/>
    <w:pPr>
      <w:spacing w:before="160"/>
      <w:jc w:val="center"/>
    </w:pPr>
    <w:rPr>
      <w:i/>
      <w:iCs/>
      <w:color w:val="404040" w:themeColor="text1" w:themeTint="BF"/>
    </w:rPr>
  </w:style>
  <w:style w:type="character" w:customStyle="1" w:styleId="QuoteChar">
    <w:name w:val="Quote Char"/>
    <w:basedOn w:val="DefaultParagraphFont"/>
    <w:link w:val="Quote"/>
    <w:uiPriority w:val="29"/>
    <w:rsid w:val="005B1183"/>
    <w:rPr>
      <w:i/>
      <w:iCs/>
      <w:color w:val="404040" w:themeColor="text1" w:themeTint="BF"/>
    </w:rPr>
  </w:style>
  <w:style w:type="paragraph" w:styleId="ListParagraph">
    <w:name w:val="List Paragraph"/>
    <w:basedOn w:val="Normal"/>
    <w:uiPriority w:val="34"/>
    <w:qFormat/>
    <w:rsid w:val="005B1183"/>
    <w:pPr>
      <w:ind w:left="720"/>
      <w:contextualSpacing/>
    </w:pPr>
  </w:style>
  <w:style w:type="character" w:styleId="IntenseEmphasis">
    <w:name w:val="Intense Emphasis"/>
    <w:basedOn w:val="DefaultParagraphFont"/>
    <w:uiPriority w:val="21"/>
    <w:qFormat/>
    <w:rsid w:val="005B1183"/>
    <w:rPr>
      <w:i/>
      <w:iCs/>
      <w:color w:val="2F5496" w:themeColor="accent1" w:themeShade="BF"/>
    </w:rPr>
  </w:style>
  <w:style w:type="paragraph" w:styleId="IntenseQuote">
    <w:name w:val="Intense Quote"/>
    <w:basedOn w:val="Normal"/>
    <w:next w:val="Normal"/>
    <w:link w:val="IntenseQuoteChar"/>
    <w:uiPriority w:val="30"/>
    <w:qFormat/>
    <w:rsid w:val="005B1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1183"/>
    <w:rPr>
      <w:i/>
      <w:iCs/>
      <w:color w:val="2F5496" w:themeColor="accent1" w:themeShade="BF"/>
    </w:rPr>
  </w:style>
  <w:style w:type="character" w:styleId="IntenseReference">
    <w:name w:val="Intense Reference"/>
    <w:basedOn w:val="DefaultParagraphFont"/>
    <w:uiPriority w:val="32"/>
    <w:qFormat/>
    <w:rsid w:val="005B1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0ee9e9-f38b-4e85-928d-1f1c2f973927" xsi:nil="true"/>
    <lcf76f155ced4ddcb4097134ff3c332f xmlns="5e35662a-1bb2-4b5b-b54d-eb975062bc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ECE3987618C94FA0A93D540AB5877E" ma:contentTypeVersion="12" ma:contentTypeDescription="Create a new document." ma:contentTypeScope="" ma:versionID="3e3ef8bb9f6f70c7ef9b73c9b3f8ed36">
  <xsd:schema xmlns:xsd="http://www.w3.org/2001/XMLSchema" xmlns:xs="http://www.w3.org/2001/XMLSchema" xmlns:p="http://schemas.microsoft.com/office/2006/metadata/properties" xmlns:ns2="5e35662a-1bb2-4b5b-b54d-eb975062bc9e" xmlns:ns3="c00ee9e9-f38b-4e85-928d-1f1c2f973927" targetNamespace="http://schemas.microsoft.com/office/2006/metadata/properties" ma:root="true" ma:fieldsID="71934c3485e2a43cadc828631a1d46d7" ns2:_="" ns3:_="">
    <xsd:import namespace="5e35662a-1bb2-4b5b-b54d-eb975062bc9e"/>
    <xsd:import namespace="c00ee9e9-f38b-4e85-928d-1f1c2f9739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5662a-1bb2-4b5b-b54d-eb975062b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0ee9e9-f38b-4e85-928d-1f1c2f9739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05030-6a49-437c-9201-e060fa2486fe}" ma:internalName="TaxCatchAll" ma:showField="CatchAllData" ma:web="c00ee9e9-f38b-4e85-928d-1f1c2f973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A7042-3690-4365-B24F-A5F4E0D37FD4}">
  <ds:schemaRefs>
    <ds:schemaRef ds:uri="http://schemas.microsoft.com/office/2006/metadata/properties"/>
    <ds:schemaRef ds:uri="http://schemas.microsoft.com/office/infopath/2007/PartnerControls"/>
    <ds:schemaRef ds:uri="c00ee9e9-f38b-4e85-928d-1f1c2f973927"/>
    <ds:schemaRef ds:uri="5e35662a-1bb2-4b5b-b54d-eb975062bc9e"/>
  </ds:schemaRefs>
</ds:datastoreItem>
</file>

<file path=customXml/itemProps2.xml><?xml version="1.0" encoding="utf-8"?>
<ds:datastoreItem xmlns:ds="http://schemas.openxmlformats.org/officeDocument/2006/customXml" ds:itemID="{210330A4-06DD-4B80-93A9-95044C41966A}">
  <ds:schemaRefs>
    <ds:schemaRef ds:uri="http://schemas.microsoft.com/sharepoint/v3/contenttype/forms"/>
  </ds:schemaRefs>
</ds:datastoreItem>
</file>

<file path=customXml/itemProps3.xml><?xml version="1.0" encoding="utf-8"?>
<ds:datastoreItem xmlns:ds="http://schemas.openxmlformats.org/officeDocument/2006/customXml" ds:itemID="{C4A90F71-9F5C-401B-B409-F7D9461C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5662a-1bb2-4b5b-b54d-eb975062bc9e"/>
    <ds:schemaRef ds:uri="c00ee9e9-f38b-4e85-928d-1f1c2f973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730</Characters>
  <Application>Microsoft Office Word</Application>
  <DocSecurity>0</DocSecurity>
  <Lines>6</Lines>
  <Paragraphs>1</Paragraphs>
  <ScaleCrop>false</ScaleCrop>
  <Company>Harvard University</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Andrew M.</dc:creator>
  <cp:keywords/>
  <dc:description/>
  <cp:lastModifiedBy>Jungbluth, Regina C.</cp:lastModifiedBy>
  <cp:revision>2</cp:revision>
  <dcterms:created xsi:type="dcterms:W3CDTF">2025-04-25T15:55:00Z</dcterms:created>
  <dcterms:modified xsi:type="dcterms:W3CDTF">2025-04-25T15:55:00Z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0x01010064ECE3987618C94FA0A93D540AB5877E</vt:lpwstr>
  </property>
</Properties>
</file>